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D2E" w:rsidRDefault="00111EF3" w:rsidP="00FF6F1B">
      <w:pPr>
        <w:spacing w:after="0" w:line="276" w:lineRule="auto"/>
        <w:jc w:val="both"/>
        <w:rPr>
          <w:rFonts w:asciiTheme="majorHAnsi" w:hAnsiTheme="majorHAnsi" w:cstheme="majorHAnsi"/>
        </w:rPr>
      </w:pPr>
      <w:r>
        <w:rPr>
          <w:rFonts w:asciiTheme="majorHAnsi" w:hAnsiTheme="majorHAnsi" w:cstheme="majorHAnsi"/>
        </w:rPr>
        <w:t>Datum:</w:t>
      </w:r>
      <w:r>
        <w:rPr>
          <w:rFonts w:asciiTheme="majorHAnsi" w:hAnsiTheme="majorHAnsi" w:cstheme="majorHAnsi"/>
        </w:rPr>
        <w:tab/>
      </w:r>
      <w:r>
        <w:rPr>
          <w:rFonts w:asciiTheme="majorHAnsi" w:hAnsiTheme="majorHAnsi" w:cstheme="majorHAnsi"/>
        </w:rPr>
        <w:tab/>
        <w:t>23. 6</w:t>
      </w:r>
      <w:r w:rsidR="00136D2E">
        <w:rPr>
          <w:rFonts w:asciiTheme="majorHAnsi" w:hAnsiTheme="majorHAnsi" w:cstheme="majorHAnsi"/>
        </w:rPr>
        <w:t>. 2021</w:t>
      </w:r>
    </w:p>
    <w:p w:rsidR="00136D2E" w:rsidRDefault="00136D2E" w:rsidP="00FF6F1B">
      <w:pPr>
        <w:spacing w:after="0" w:line="276" w:lineRule="auto"/>
        <w:jc w:val="both"/>
        <w:rPr>
          <w:rFonts w:asciiTheme="majorHAnsi" w:hAnsiTheme="majorHAnsi" w:cstheme="majorHAnsi"/>
        </w:rPr>
      </w:pPr>
      <w:r>
        <w:rPr>
          <w:rFonts w:asciiTheme="majorHAnsi" w:hAnsiTheme="majorHAnsi" w:cstheme="majorHAnsi"/>
        </w:rPr>
        <w:t>Místo:</w:t>
      </w:r>
      <w:r>
        <w:rPr>
          <w:rFonts w:asciiTheme="majorHAnsi" w:hAnsiTheme="majorHAnsi" w:cstheme="majorHAnsi"/>
        </w:rPr>
        <w:tab/>
      </w:r>
      <w:r>
        <w:rPr>
          <w:rFonts w:asciiTheme="majorHAnsi" w:hAnsiTheme="majorHAnsi" w:cstheme="majorHAnsi"/>
        </w:rPr>
        <w:tab/>
        <w:t>Distančně</w:t>
      </w:r>
    </w:p>
    <w:p w:rsidR="00AD67B2" w:rsidRDefault="00111EF3" w:rsidP="00FF6F1B">
      <w:pPr>
        <w:spacing w:after="0" w:line="276" w:lineRule="auto"/>
        <w:jc w:val="both"/>
        <w:rPr>
          <w:rFonts w:asciiTheme="majorHAnsi" w:hAnsiTheme="majorHAnsi" w:cstheme="majorHAnsi"/>
        </w:rPr>
      </w:pPr>
      <w:r>
        <w:rPr>
          <w:rFonts w:asciiTheme="majorHAnsi" w:hAnsiTheme="majorHAnsi" w:cstheme="majorHAnsi"/>
        </w:rPr>
        <w:t>Čas:</w:t>
      </w:r>
      <w:r>
        <w:rPr>
          <w:rFonts w:asciiTheme="majorHAnsi" w:hAnsiTheme="majorHAnsi" w:cstheme="majorHAnsi"/>
        </w:rPr>
        <w:tab/>
      </w:r>
      <w:r>
        <w:rPr>
          <w:rFonts w:asciiTheme="majorHAnsi" w:hAnsiTheme="majorHAnsi" w:cstheme="majorHAnsi"/>
        </w:rPr>
        <w:tab/>
        <w:t>18</w:t>
      </w:r>
      <w:r w:rsidR="00123927">
        <w:rPr>
          <w:rFonts w:asciiTheme="majorHAnsi" w:hAnsiTheme="majorHAnsi" w:cstheme="majorHAnsi"/>
        </w:rPr>
        <w:t>,00</w:t>
      </w:r>
      <w:r w:rsidR="00AD67B2">
        <w:rPr>
          <w:rFonts w:asciiTheme="majorHAnsi" w:hAnsiTheme="majorHAnsi" w:cstheme="majorHAnsi"/>
        </w:rPr>
        <w:t xml:space="preserve"> hodin</w:t>
      </w:r>
    </w:p>
    <w:p w:rsidR="00136D2E" w:rsidRDefault="00136D2E" w:rsidP="00FF6F1B">
      <w:pPr>
        <w:spacing w:after="0" w:line="276" w:lineRule="auto"/>
        <w:ind w:left="1410" w:hanging="1410"/>
        <w:jc w:val="both"/>
        <w:rPr>
          <w:rFonts w:asciiTheme="majorHAnsi" w:hAnsiTheme="majorHAnsi" w:cstheme="majorHAnsi"/>
        </w:rPr>
      </w:pPr>
      <w:r>
        <w:rPr>
          <w:rFonts w:asciiTheme="majorHAnsi" w:hAnsiTheme="majorHAnsi" w:cstheme="majorHAnsi"/>
        </w:rPr>
        <w:t>Přítomni:</w:t>
      </w:r>
      <w:r>
        <w:rPr>
          <w:rFonts w:asciiTheme="majorHAnsi" w:hAnsiTheme="majorHAnsi" w:cstheme="majorHAnsi"/>
        </w:rPr>
        <w:tab/>
      </w:r>
      <w:r w:rsidR="00FF6F1B">
        <w:rPr>
          <w:rFonts w:asciiTheme="majorHAnsi" w:hAnsiTheme="majorHAnsi" w:cstheme="majorHAnsi"/>
        </w:rPr>
        <w:t>Mgr. Barbora Černá (člen ŠR za rodiče), Ing. Petr Stojan (člen ŠR za rodiče), Mgr. Ivana Řezanková (člen ŠR za učitele), Ing. Tomáš Vostřel (člen ŠR za zřizovatele), Mgr. Zuzana Ujhelyiová člen (ŠR za zřizovatele)</w:t>
      </w:r>
    </w:p>
    <w:p w:rsidR="00136D2E" w:rsidRDefault="00111EF3" w:rsidP="00111EF3">
      <w:pPr>
        <w:spacing w:after="0" w:line="276" w:lineRule="auto"/>
        <w:jc w:val="both"/>
        <w:rPr>
          <w:rFonts w:asciiTheme="majorHAnsi" w:hAnsiTheme="majorHAnsi" w:cstheme="majorHAnsi"/>
        </w:rPr>
      </w:pPr>
      <w:r>
        <w:rPr>
          <w:rFonts w:asciiTheme="majorHAnsi" w:hAnsiTheme="majorHAnsi" w:cstheme="majorHAnsi"/>
        </w:rPr>
        <w:t>Omluveni:</w:t>
      </w:r>
      <w:r>
        <w:rPr>
          <w:rFonts w:asciiTheme="majorHAnsi" w:hAnsiTheme="majorHAnsi" w:cstheme="majorHAnsi"/>
        </w:rPr>
        <w:tab/>
        <w:t>Mgr. Štěpán Janda (člen ŠR za učitele)</w:t>
      </w:r>
    </w:p>
    <w:p w:rsidR="00136D2E" w:rsidRDefault="00111EF3" w:rsidP="00FF6F1B">
      <w:pPr>
        <w:pBdr>
          <w:bottom w:val="single" w:sz="12" w:space="1" w:color="auto"/>
        </w:pBdr>
        <w:spacing w:after="0" w:line="276" w:lineRule="auto"/>
        <w:jc w:val="both"/>
        <w:rPr>
          <w:rFonts w:asciiTheme="majorHAnsi" w:hAnsiTheme="majorHAnsi" w:cstheme="majorHAnsi"/>
        </w:rPr>
      </w:pPr>
      <w:r>
        <w:rPr>
          <w:rFonts w:asciiTheme="majorHAnsi" w:hAnsiTheme="majorHAnsi" w:cstheme="majorHAnsi"/>
        </w:rPr>
        <w:t>Hosté:</w:t>
      </w:r>
      <w:r>
        <w:rPr>
          <w:rFonts w:asciiTheme="majorHAnsi" w:hAnsiTheme="majorHAnsi" w:cstheme="majorHAnsi"/>
        </w:rPr>
        <w:tab/>
      </w:r>
      <w:r>
        <w:rPr>
          <w:rFonts w:asciiTheme="majorHAnsi" w:hAnsiTheme="majorHAnsi" w:cstheme="majorHAnsi"/>
        </w:rPr>
        <w:tab/>
        <w:t>Mgr. Alena Červená (ředitelka školy)</w:t>
      </w:r>
    </w:p>
    <w:p w:rsidR="00B17AE1" w:rsidRDefault="00B17AE1" w:rsidP="00FF6F1B">
      <w:pPr>
        <w:spacing w:after="0" w:line="276" w:lineRule="auto"/>
        <w:jc w:val="both"/>
        <w:rPr>
          <w:rFonts w:asciiTheme="majorHAnsi" w:hAnsiTheme="majorHAnsi" w:cstheme="majorHAnsi"/>
        </w:rPr>
      </w:pPr>
    </w:p>
    <w:p w:rsidR="00B17AE1" w:rsidRPr="00B17AE1" w:rsidRDefault="00B17AE1" w:rsidP="00B17AE1">
      <w:pPr>
        <w:spacing w:after="0" w:line="276" w:lineRule="auto"/>
        <w:jc w:val="both"/>
        <w:rPr>
          <w:rFonts w:asciiTheme="majorHAnsi" w:hAnsiTheme="majorHAnsi" w:cstheme="majorHAnsi"/>
          <w:b/>
        </w:rPr>
      </w:pPr>
      <w:r w:rsidRPr="00B17AE1">
        <w:rPr>
          <w:rFonts w:asciiTheme="majorHAnsi" w:hAnsiTheme="majorHAnsi" w:cstheme="majorHAnsi"/>
          <w:b/>
        </w:rPr>
        <w:t>1. Schválení programu</w:t>
      </w:r>
    </w:p>
    <w:p w:rsidR="00D5550F" w:rsidRDefault="00D5550F" w:rsidP="00FF6F1B">
      <w:pPr>
        <w:spacing w:after="0" w:line="276" w:lineRule="auto"/>
        <w:jc w:val="both"/>
        <w:rPr>
          <w:rFonts w:asciiTheme="majorHAnsi" w:hAnsiTheme="majorHAnsi" w:cstheme="majorHAnsi"/>
        </w:rPr>
      </w:pPr>
      <w:r>
        <w:rPr>
          <w:rFonts w:asciiTheme="majorHAnsi" w:hAnsiTheme="majorHAnsi" w:cstheme="majorHAnsi"/>
        </w:rPr>
        <w:t>Program jednání:</w:t>
      </w:r>
    </w:p>
    <w:p w:rsidR="00111EF3" w:rsidRPr="00111EF3" w:rsidRDefault="00111EF3" w:rsidP="00111EF3">
      <w:pPr>
        <w:pStyle w:val="Odstavecseseznamem"/>
        <w:numPr>
          <w:ilvl w:val="0"/>
          <w:numId w:val="4"/>
        </w:numPr>
        <w:spacing w:after="0" w:line="276" w:lineRule="auto"/>
        <w:ind w:left="851" w:hanging="284"/>
        <w:jc w:val="both"/>
        <w:rPr>
          <w:rFonts w:asciiTheme="majorHAnsi" w:hAnsiTheme="majorHAnsi" w:cstheme="majorHAnsi"/>
        </w:rPr>
      </w:pPr>
      <w:r>
        <w:rPr>
          <w:rFonts w:asciiTheme="majorHAnsi" w:hAnsiTheme="majorHAnsi" w:cstheme="majorHAnsi"/>
        </w:rPr>
        <w:t xml:space="preserve">Časová dotace schůzek + </w:t>
      </w:r>
      <w:r w:rsidRPr="00111EF3">
        <w:rPr>
          <w:rFonts w:asciiTheme="majorHAnsi" w:hAnsiTheme="majorHAnsi" w:cstheme="majorHAnsi"/>
        </w:rPr>
        <w:t>četnost</w:t>
      </w:r>
    </w:p>
    <w:p w:rsidR="00111EF3" w:rsidRDefault="00111EF3" w:rsidP="00111EF3">
      <w:pPr>
        <w:pStyle w:val="Odstavecseseznamem"/>
        <w:numPr>
          <w:ilvl w:val="0"/>
          <w:numId w:val="4"/>
        </w:numPr>
        <w:spacing w:after="0" w:line="276" w:lineRule="auto"/>
        <w:ind w:left="851" w:hanging="284"/>
        <w:jc w:val="both"/>
        <w:rPr>
          <w:rFonts w:asciiTheme="majorHAnsi" w:hAnsiTheme="majorHAnsi" w:cstheme="majorHAnsi"/>
        </w:rPr>
      </w:pPr>
      <w:r>
        <w:rPr>
          <w:rFonts w:asciiTheme="majorHAnsi" w:hAnsiTheme="majorHAnsi" w:cstheme="majorHAnsi"/>
        </w:rPr>
        <w:t>Jednací řád</w:t>
      </w:r>
    </w:p>
    <w:p w:rsidR="00111EF3" w:rsidRPr="00111EF3" w:rsidRDefault="00111EF3" w:rsidP="00111EF3">
      <w:pPr>
        <w:pStyle w:val="Odstavecseseznamem"/>
        <w:numPr>
          <w:ilvl w:val="0"/>
          <w:numId w:val="4"/>
        </w:numPr>
        <w:spacing w:after="0" w:line="276" w:lineRule="auto"/>
        <w:ind w:left="851" w:hanging="284"/>
        <w:jc w:val="both"/>
        <w:rPr>
          <w:rFonts w:asciiTheme="majorHAnsi" w:hAnsiTheme="majorHAnsi" w:cstheme="majorHAnsi"/>
        </w:rPr>
      </w:pPr>
      <w:r>
        <w:rPr>
          <w:rFonts w:asciiTheme="majorHAnsi" w:hAnsiTheme="majorHAnsi" w:cstheme="majorHAnsi"/>
        </w:rPr>
        <w:t>Schválení Školního řádu</w:t>
      </w:r>
    </w:p>
    <w:p w:rsidR="00111EF3" w:rsidRDefault="00111EF3" w:rsidP="00111EF3">
      <w:pPr>
        <w:pStyle w:val="Odstavecseseznamem"/>
        <w:numPr>
          <w:ilvl w:val="0"/>
          <w:numId w:val="4"/>
        </w:numPr>
        <w:spacing w:after="0" w:line="276" w:lineRule="auto"/>
        <w:ind w:left="851" w:hanging="284"/>
        <w:jc w:val="both"/>
        <w:rPr>
          <w:rFonts w:asciiTheme="majorHAnsi" w:hAnsiTheme="majorHAnsi" w:cstheme="majorHAnsi"/>
        </w:rPr>
      </w:pPr>
      <w:r w:rsidRPr="00111EF3">
        <w:rPr>
          <w:rFonts w:asciiTheme="majorHAnsi" w:hAnsiTheme="majorHAnsi" w:cstheme="majorHAnsi"/>
        </w:rPr>
        <w:t>ICT řešení</w:t>
      </w:r>
    </w:p>
    <w:p w:rsidR="00111EF3" w:rsidRPr="00111EF3" w:rsidRDefault="00111EF3" w:rsidP="00111EF3">
      <w:pPr>
        <w:pStyle w:val="Odstavecseseznamem"/>
        <w:numPr>
          <w:ilvl w:val="0"/>
          <w:numId w:val="4"/>
        </w:numPr>
        <w:spacing w:after="0" w:line="276" w:lineRule="auto"/>
        <w:ind w:left="851" w:hanging="284"/>
        <w:jc w:val="both"/>
        <w:rPr>
          <w:rFonts w:asciiTheme="majorHAnsi" w:hAnsiTheme="majorHAnsi" w:cstheme="majorHAnsi"/>
        </w:rPr>
      </w:pPr>
      <w:r>
        <w:rPr>
          <w:rFonts w:asciiTheme="majorHAnsi" w:hAnsiTheme="majorHAnsi" w:cstheme="majorHAnsi"/>
        </w:rPr>
        <w:t>Různé</w:t>
      </w:r>
    </w:p>
    <w:p w:rsidR="00123927" w:rsidRPr="00111EF3" w:rsidRDefault="00534902" w:rsidP="00111EF3">
      <w:pPr>
        <w:spacing w:after="0" w:line="276" w:lineRule="auto"/>
        <w:jc w:val="both"/>
        <w:rPr>
          <w:rFonts w:asciiTheme="majorHAnsi" w:hAnsiTheme="majorHAnsi" w:cstheme="majorHAnsi"/>
        </w:rPr>
      </w:pPr>
      <w:r>
        <w:rPr>
          <w:rFonts w:asciiTheme="majorHAnsi" w:hAnsiTheme="majorHAnsi" w:cstheme="majorHAnsi"/>
        </w:rPr>
        <w:t>PRO: 5</w:t>
      </w:r>
      <w:r w:rsidR="00123927" w:rsidRPr="00111EF3">
        <w:rPr>
          <w:rFonts w:asciiTheme="majorHAnsi" w:hAnsiTheme="majorHAnsi" w:cstheme="majorHAnsi"/>
        </w:rPr>
        <w:t>, PROTI: 0, ZDRŽEL SE: 0 – program byl schválen</w:t>
      </w:r>
    </w:p>
    <w:p w:rsidR="00B17AE1" w:rsidRDefault="00B17AE1" w:rsidP="00B17AE1">
      <w:pPr>
        <w:spacing w:after="0" w:line="276" w:lineRule="auto"/>
        <w:jc w:val="both"/>
        <w:rPr>
          <w:rFonts w:asciiTheme="majorHAnsi" w:hAnsiTheme="majorHAnsi" w:cstheme="majorHAnsi"/>
        </w:rPr>
      </w:pPr>
    </w:p>
    <w:p w:rsidR="002C55FB" w:rsidRPr="002C55FB" w:rsidRDefault="002C55FB" w:rsidP="002C55FB">
      <w:pPr>
        <w:spacing w:after="0" w:line="276" w:lineRule="auto"/>
        <w:jc w:val="both"/>
        <w:rPr>
          <w:rFonts w:asciiTheme="majorHAnsi" w:hAnsiTheme="majorHAnsi" w:cstheme="majorHAnsi"/>
          <w:b/>
        </w:rPr>
      </w:pPr>
      <w:r w:rsidRPr="002C55FB">
        <w:rPr>
          <w:rFonts w:asciiTheme="majorHAnsi" w:hAnsiTheme="majorHAnsi" w:cstheme="majorHAnsi"/>
          <w:b/>
        </w:rPr>
        <w:t xml:space="preserve">2. </w:t>
      </w:r>
      <w:r w:rsidR="00111EF3">
        <w:rPr>
          <w:rFonts w:asciiTheme="majorHAnsi" w:hAnsiTheme="majorHAnsi" w:cstheme="majorHAnsi"/>
          <w:b/>
        </w:rPr>
        <w:t>Časová dotace schůzek + četnost</w:t>
      </w:r>
    </w:p>
    <w:p w:rsidR="002C55FB" w:rsidRDefault="00111EF3" w:rsidP="002C55FB">
      <w:pPr>
        <w:spacing w:after="0" w:line="276" w:lineRule="auto"/>
        <w:jc w:val="both"/>
        <w:rPr>
          <w:rFonts w:asciiTheme="majorHAnsi" w:hAnsiTheme="majorHAnsi" w:cstheme="majorHAnsi"/>
        </w:rPr>
      </w:pPr>
      <w:r>
        <w:rPr>
          <w:rFonts w:asciiTheme="majorHAnsi" w:hAnsiTheme="majorHAnsi" w:cstheme="majorHAnsi"/>
        </w:rPr>
        <w:t>ŠR se dohodla, že o</w:t>
      </w:r>
      <w:r w:rsidRPr="00111EF3">
        <w:rPr>
          <w:rFonts w:asciiTheme="majorHAnsi" w:hAnsiTheme="majorHAnsi" w:cstheme="majorHAnsi"/>
        </w:rPr>
        <w:t xml:space="preserve">ptimální časová dotace pro schůzi </w:t>
      </w:r>
      <w:r>
        <w:rPr>
          <w:rFonts w:asciiTheme="majorHAnsi" w:hAnsiTheme="majorHAnsi" w:cstheme="majorHAnsi"/>
        </w:rPr>
        <w:t>rady je 1 – 1,5 hodiny.</w:t>
      </w:r>
    </w:p>
    <w:p w:rsidR="00111EF3" w:rsidRDefault="00111EF3" w:rsidP="002C55FB">
      <w:pPr>
        <w:spacing w:after="0" w:line="276" w:lineRule="auto"/>
        <w:jc w:val="both"/>
        <w:rPr>
          <w:rFonts w:asciiTheme="majorHAnsi" w:hAnsiTheme="majorHAnsi" w:cstheme="majorHAnsi"/>
        </w:rPr>
      </w:pPr>
    </w:p>
    <w:p w:rsidR="002C55FB" w:rsidRPr="00A65E22" w:rsidRDefault="00A65E22" w:rsidP="00A65E22">
      <w:pPr>
        <w:spacing w:after="0" w:line="276" w:lineRule="auto"/>
        <w:jc w:val="both"/>
        <w:rPr>
          <w:rFonts w:asciiTheme="majorHAnsi" w:hAnsiTheme="majorHAnsi" w:cstheme="majorHAnsi"/>
          <w:b/>
        </w:rPr>
      </w:pPr>
      <w:r w:rsidRPr="00A65E22">
        <w:rPr>
          <w:rFonts w:asciiTheme="majorHAnsi" w:hAnsiTheme="majorHAnsi" w:cstheme="majorHAnsi"/>
          <w:b/>
        </w:rPr>
        <w:t xml:space="preserve">3. </w:t>
      </w:r>
      <w:r w:rsidR="00111EF3">
        <w:rPr>
          <w:rFonts w:asciiTheme="majorHAnsi" w:hAnsiTheme="majorHAnsi" w:cstheme="majorHAnsi"/>
          <w:b/>
        </w:rPr>
        <w:t>Jednací řád</w:t>
      </w:r>
    </w:p>
    <w:p w:rsidR="00123927" w:rsidRDefault="00A65E22" w:rsidP="00111EF3">
      <w:pPr>
        <w:spacing w:after="0" w:line="276" w:lineRule="auto"/>
        <w:jc w:val="both"/>
        <w:rPr>
          <w:rFonts w:asciiTheme="majorHAnsi" w:hAnsiTheme="majorHAnsi" w:cstheme="majorHAnsi"/>
        </w:rPr>
      </w:pPr>
      <w:r>
        <w:rPr>
          <w:rFonts w:asciiTheme="majorHAnsi" w:hAnsiTheme="majorHAnsi" w:cstheme="majorHAnsi"/>
        </w:rPr>
        <w:t xml:space="preserve">ŠR </w:t>
      </w:r>
      <w:r w:rsidR="00111EF3">
        <w:rPr>
          <w:rFonts w:asciiTheme="majorHAnsi" w:hAnsiTheme="majorHAnsi" w:cstheme="majorHAnsi"/>
        </w:rPr>
        <w:t>považuje stávající jednací řád za dostatečný a zavazuje se dle něj jednat. V rámci projektu Demokratická kultura je přislíbeno vytvoření vzorového jednacího řádu. Následně se tímto vzorem bude ŠR zabývat a uváží, zda přijme nový nebo bude jen dílčí body implementovat do stávajícího.</w:t>
      </w:r>
    </w:p>
    <w:p w:rsidR="00111EF3" w:rsidRDefault="00111EF3" w:rsidP="00111EF3">
      <w:pPr>
        <w:spacing w:after="0" w:line="276" w:lineRule="auto"/>
        <w:jc w:val="both"/>
        <w:rPr>
          <w:rFonts w:asciiTheme="majorHAnsi" w:hAnsiTheme="majorHAnsi" w:cstheme="majorHAnsi"/>
        </w:rPr>
      </w:pPr>
    </w:p>
    <w:p w:rsidR="00111EF3" w:rsidRPr="00534902" w:rsidRDefault="00111EF3" w:rsidP="00111EF3">
      <w:pPr>
        <w:spacing w:after="0" w:line="276" w:lineRule="auto"/>
        <w:jc w:val="both"/>
        <w:rPr>
          <w:rFonts w:asciiTheme="majorHAnsi" w:hAnsiTheme="majorHAnsi" w:cstheme="majorHAnsi"/>
          <w:b/>
        </w:rPr>
      </w:pPr>
      <w:r w:rsidRPr="00534902">
        <w:rPr>
          <w:rFonts w:asciiTheme="majorHAnsi" w:hAnsiTheme="majorHAnsi" w:cstheme="majorHAnsi"/>
          <w:b/>
        </w:rPr>
        <w:t>4. Schválení školního řádu</w:t>
      </w:r>
    </w:p>
    <w:p w:rsidR="00111EF3" w:rsidRDefault="00534902" w:rsidP="00534902">
      <w:pPr>
        <w:spacing w:after="0" w:line="276" w:lineRule="auto"/>
        <w:jc w:val="both"/>
        <w:rPr>
          <w:rFonts w:asciiTheme="majorHAnsi" w:hAnsiTheme="majorHAnsi" w:cstheme="majorHAnsi"/>
        </w:rPr>
      </w:pPr>
      <w:r>
        <w:rPr>
          <w:rFonts w:asciiTheme="majorHAnsi" w:hAnsiTheme="majorHAnsi" w:cstheme="majorHAnsi"/>
        </w:rPr>
        <w:t>Na schůzi ŠR dne 17. 5. 2021 byl předložen návrh Školního řádu, který upravuje hodnocení při distanční výuce. ŠR přijala doporučení ke změnám. Upravený Školní řád zašle Štěpán Janda a bude hlasován per rollam.</w:t>
      </w:r>
    </w:p>
    <w:p w:rsidR="00534902" w:rsidRDefault="00534902" w:rsidP="00534902">
      <w:pPr>
        <w:spacing w:after="0" w:line="276" w:lineRule="auto"/>
        <w:jc w:val="both"/>
        <w:rPr>
          <w:rFonts w:asciiTheme="majorHAnsi" w:hAnsiTheme="majorHAnsi" w:cstheme="majorHAnsi"/>
        </w:rPr>
      </w:pPr>
    </w:p>
    <w:p w:rsidR="00534902" w:rsidRPr="00534902" w:rsidRDefault="00534902" w:rsidP="00534902">
      <w:pPr>
        <w:spacing w:after="0" w:line="276" w:lineRule="auto"/>
        <w:jc w:val="both"/>
        <w:rPr>
          <w:rFonts w:asciiTheme="majorHAnsi" w:hAnsiTheme="majorHAnsi" w:cstheme="majorHAnsi"/>
          <w:b/>
        </w:rPr>
      </w:pPr>
      <w:r w:rsidRPr="00534902">
        <w:rPr>
          <w:rFonts w:asciiTheme="majorHAnsi" w:hAnsiTheme="majorHAnsi" w:cstheme="majorHAnsi"/>
          <w:b/>
        </w:rPr>
        <w:t>5. ICT řešení</w:t>
      </w:r>
    </w:p>
    <w:p w:rsidR="00534902" w:rsidRDefault="00534902" w:rsidP="00534902">
      <w:pPr>
        <w:spacing w:after="0" w:line="276" w:lineRule="auto"/>
        <w:jc w:val="both"/>
        <w:rPr>
          <w:rFonts w:asciiTheme="majorHAnsi" w:hAnsiTheme="majorHAnsi" w:cstheme="majorHAnsi"/>
        </w:rPr>
      </w:pPr>
      <w:r>
        <w:rPr>
          <w:rFonts w:asciiTheme="majorHAnsi" w:hAnsiTheme="majorHAnsi" w:cstheme="majorHAnsi"/>
        </w:rPr>
        <w:t>Proběhla diskuse nad kvalitou webových stránek a návazných systémů.</w:t>
      </w:r>
    </w:p>
    <w:p w:rsidR="00534902" w:rsidRPr="00534902" w:rsidRDefault="00534902" w:rsidP="00534902">
      <w:pPr>
        <w:spacing w:after="0" w:line="276" w:lineRule="auto"/>
        <w:jc w:val="both"/>
        <w:rPr>
          <w:rFonts w:asciiTheme="majorHAnsi" w:hAnsiTheme="majorHAnsi" w:cstheme="majorHAnsi"/>
        </w:rPr>
      </w:pPr>
      <w:r w:rsidRPr="00534902">
        <w:rPr>
          <w:rFonts w:asciiTheme="majorHAnsi" w:hAnsiTheme="majorHAnsi" w:cstheme="majorHAnsi"/>
          <w:i/>
        </w:rPr>
        <w:t>Usnesení</w:t>
      </w:r>
      <w:r>
        <w:rPr>
          <w:rFonts w:asciiTheme="majorHAnsi" w:hAnsiTheme="majorHAnsi" w:cstheme="majorHAnsi"/>
        </w:rPr>
        <w:t xml:space="preserve">: Školská rada doporučuje </w:t>
      </w:r>
      <w:r w:rsidRPr="00534902">
        <w:rPr>
          <w:rFonts w:asciiTheme="majorHAnsi" w:hAnsiTheme="majorHAnsi" w:cstheme="majorHAnsi"/>
        </w:rPr>
        <w:t>ředitelce</w:t>
      </w:r>
      <w:r>
        <w:rPr>
          <w:rFonts w:asciiTheme="majorHAnsi" w:hAnsiTheme="majorHAnsi" w:cstheme="majorHAnsi"/>
        </w:rPr>
        <w:t xml:space="preserve"> školy</w:t>
      </w:r>
      <w:r w:rsidRPr="00534902">
        <w:rPr>
          <w:rFonts w:asciiTheme="majorHAnsi" w:hAnsiTheme="majorHAnsi" w:cstheme="majorHAnsi"/>
        </w:rPr>
        <w:t xml:space="preserve">, aby se v rámci projektu Demokratická kultura na Praze 11, obrátila na </w:t>
      </w:r>
      <w:r>
        <w:rPr>
          <w:rFonts w:asciiTheme="majorHAnsi" w:hAnsiTheme="majorHAnsi" w:cstheme="majorHAnsi"/>
        </w:rPr>
        <w:t>koordinátora projektu</w:t>
      </w:r>
      <w:r w:rsidRPr="00534902">
        <w:rPr>
          <w:rFonts w:asciiTheme="majorHAnsi" w:hAnsiTheme="majorHAnsi" w:cstheme="majorHAnsi"/>
        </w:rPr>
        <w:t xml:space="preserve"> ohledně úpravy a redesignu webových stránek.</w:t>
      </w:r>
    </w:p>
    <w:p w:rsidR="00534902" w:rsidRPr="00111EF3" w:rsidRDefault="00534902" w:rsidP="00534902">
      <w:pPr>
        <w:spacing w:after="0" w:line="276" w:lineRule="auto"/>
        <w:jc w:val="both"/>
        <w:rPr>
          <w:rFonts w:asciiTheme="majorHAnsi" w:hAnsiTheme="majorHAnsi" w:cstheme="majorHAnsi"/>
        </w:rPr>
      </w:pPr>
      <w:r>
        <w:rPr>
          <w:rFonts w:asciiTheme="majorHAnsi" w:hAnsiTheme="majorHAnsi" w:cstheme="majorHAnsi"/>
        </w:rPr>
        <w:t>PRO: 5</w:t>
      </w:r>
      <w:r w:rsidRPr="00111EF3">
        <w:rPr>
          <w:rFonts w:asciiTheme="majorHAnsi" w:hAnsiTheme="majorHAnsi" w:cstheme="majorHAnsi"/>
        </w:rPr>
        <w:t xml:space="preserve">, PROTI: 0, ZDRŽEL SE: 0 – </w:t>
      </w:r>
      <w:r>
        <w:rPr>
          <w:rFonts w:asciiTheme="majorHAnsi" w:hAnsiTheme="majorHAnsi" w:cstheme="majorHAnsi"/>
        </w:rPr>
        <w:t>usnesení bylo schváleno</w:t>
      </w:r>
    </w:p>
    <w:p w:rsidR="00534902" w:rsidRDefault="00534902" w:rsidP="00534902">
      <w:pPr>
        <w:spacing w:after="0" w:line="276" w:lineRule="auto"/>
        <w:jc w:val="both"/>
        <w:rPr>
          <w:rFonts w:asciiTheme="majorHAnsi" w:hAnsiTheme="majorHAnsi" w:cstheme="majorHAnsi"/>
        </w:rPr>
      </w:pPr>
    </w:p>
    <w:p w:rsidR="002C55FB" w:rsidRPr="00E46E84" w:rsidRDefault="003358B5" w:rsidP="002C55FB">
      <w:pPr>
        <w:spacing w:after="0" w:line="276" w:lineRule="auto"/>
        <w:jc w:val="both"/>
        <w:rPr>
          <w:rFonts w:asciiTheme="majorHAnsi" w:hAnsiTheme="majorHAnsi" w:cstheme="majorHAnsi"/>
          <w:b/>
        </w:rPr>
      </w:pPr>
      <w:r w:rsidRPr="00E46E84">
        <w:rPr>
          <w:rFonts w:asciiTheme="majorHAnsi" w:hAnsiTheme="majorHAnsi" w:cstheme="majorHAnsi"/>
          <w:b/>
        </w:rPr>
        <w:lastRenderedPageBreak/>
        <w:t>6. Různé</w:t>
      </w:r>
    </w:p>
    <w:p w:rsidR="003358B5" w:rsidRDefault="003358B5" w:rsidP="002C55FB">
      <w:pPr>
        <w:spacing w:after="0" w:line="276" w:lineRule="auto"/>
        <w:jc w:val="both"/>
        <w:rPr>
          <w:rFonts w:asciiTheme="majorHAnsi" w:hAnsiTheme="majorHAnsi" w:cstheme="majorHAnsi"/>
        </w:rPr>
      </w:pPr>
      <w:r>
        <w:rPr>
          <w:rFonts w:asciiTheme="majorHAnsi" w:hAnsiTheme="majorHAnsi" w:cstheme="majorHAnsi"/>
        </w:rPr>
        <w:t>a) Kvalita jídla ve školní jídelně</w:t>
      </w:r>
    </w:p>
    <w:p w:rsidR="005C387F" w:rsidRDefault="003358B5" w:rsidP="002C55FB">
      <w:pPr>
        <w:spacing w:after="0" w:line="276" w:lineRule="auto"/>
        <w:jc w:val="both"/>
        <w:rPr>
          <w:rFonts w:asciiTheme="majorHAnsi" w:hAnsiTheme="majorHAnsi" w:cstheme="majorHAnsi"/>
        </w:rPr>
      </w:pPr>
      <w:r>
        <w:rPr>
          <w:rFonts w:asciiTheme="majorHAnsi" w:hAnsiTheme="majorHAnsi" w:cstheme="majorHAnsi"/>
        </w:rPr>
        <w:t>Proběhal diskuse, vneseny podněty na přílišné zahušťov</w:t>
      </w:r>
      <w:r w:rsidR="00DE312C">
        <w:rPr>
          <w:rFonts w:asciiTheme="majorHAnsi" w:hAnsiTheme="majorHAnsi" w:cstheme="majorHAnsi"/>
        </w:rPr>
        <w:t>ání jídla.</w:t>
      </w:r>
    </w:p>
    <w:p w:rsidR="00DE312C" w:rsidRDefault="00DE312C" w:rsidP="00DE312C">
      <w:pPr>
        <w:spacing w:after="0" w:line="276" w:lineRule="auto"/>
        <w:jc w:val="both"/>
        <w:rPr>
          <w:rFonts w:asciiTheme="majorHAnsi" w:hAnsiTheme="majorHAnsi" w:cstheme="majorHAnsi"/>
        </w:rPr>
      </w:pPr>
      <w:r w:rsidRPr="00534902">
        <w:rPr>
          <w:rFonts w:asciiTheme="majorHAnsi" w:hAnsiTheme="majorHAnsi" w:cstheme="majorHAnsi"/>
          <w:i/>
        </w:rPr>
        <w:t>Usnesení</w:t>
      </w:r>
      <w:r>
        <w:rPr>
          <w:rFonts w:asciiTheme="majorHAnsi" w:hAnsiTheme="majorHAnsi" w:cstheme="majorHAnsi"/>
        </w:rPr>
        <w:t xml:space="preserve">: Školská rada doporučuje </w:t>
      </w:r>
      <w:r w:rsidRPr="00534902">
        <w:rPr>
          <w:rFonts w:asciiTheme="majorHAnsi" w:hAnsiTheme="majorHAnsi" w:cstheme="majorHAnsi"/>
        </w:rPr>
        <w:t>ředitelce</w:t>
      </w:r>
      <w:r>
        <w:rPr>
          <w:rFonts w:asciiTheme="majorHAnsi" w:hAnsiTheme="majorHAnsi" w:cstheme="majorHAnsi"/>
        </w:rPr>
        <w:t xml:space="preserve"> školy</w:t>
      </w:r>
      <w:r w:rsidRPr="00534902">
        <w:rPr>
          <w:rFonts w:asciiTheme="majorHAnsi" w:hAnsiTheme="majorHAnsi" w:cstheme="majorHAnsi"/>
        </w:rPr>
        <w:t xml:space="preserve">, aby </w:t>
      </w:r>
      <w:r>
        <w:rPr>
          <w:rFonts w:asciiTheme="majorHAnsi" w:hAnsiTheme="majorHAnsi" w:cstheme="majorHAnsi"/>
        </w:rPr>
        <w:t>zvážila zapojení školy do projektů, které se zaměřují na zdravé školní stravování (např. Skutečně zdravá škola).</w:t>
      </w:r>
    </w:p>
    <w:p w:rsidR="00DE312C" w:rsidRDefault="00DE312C" w:rsidP="00DE312C">
      <w:pPr>
        <w:spacing w:after="0" w:line="276" w:lineRule="auto"/>
        <w:jc w:val="both"/>
        <w:rPr>
          <w:rFonts w:asciiTheme="majorHAnsi" w:hAnsiTheme="majorHAnsi" w:cstheme="majorHAnsi"/>
        </w:rPr>
      </w:pPr>
      <w:r>
        <w:rPr>
          <w:rFonts w:asciiTheme="majorHAnsi" w:hAnsiTheme="majorHAnsi" w:cstheme="majorHAnsi"/>
        </w:rPr>
        <w:t>PRO: 5</w:t>
      </w:r>
      <w:r w:rsidRPr="00111EF3">
        <w:rPr>
          <w:rFonts w:asciiTheme="majorHAnsi" w:hAnsiTheme="majorHAnsi" w:cstheme="majorHAnsi"/>
        </w:rPr>
        <w:t xml:space="preserve">, PROTI: 0, ZDRŽEL SE: 0 – </w:t>
      </w:r>
      <w:r>
        <w:rPr>
          <w:rFonts w:asciiTheme="majorHAnsi" w:hAnsiTheme="majorHAnsi" w:cstheme="majorHAnsi"/>
        </w:rPr>
        <w:t>usnesení bylo schváleno</w:t>
      </w:r>
    </w:p>
    <w:p w:rsidR="00DE312C" w:rsidRDefault="00DE312C" w:rsidP="00DE312C">
      <w:pPr>
        <w:spacing w:after="0" w:line="276" w:lineRule="auto"/>
        <w:jc w:val="both"/>
        <w:rPr>
          <w:rFonts w:asciiTheme="majorHAnsi" w:hAnsiTheme="majorHAnsi" w:cstheme="majorHAnsi"/>
        </w:rPr>
      </w:pPr>
    </w:p>
    <w:p w:rsidR="00DE312C" w:rsidRPr="00111EF3" w:rsidRDefault="00DE312C" w:rsidP="00DE312C">
      <w:pPr>
        <w:spacing w:after="0" w:line="276" w:lineRule="auto"/>
        <w:jc w:val="both"/>
        <w:rPr>
          <w:rFonts w:asciiTheme="majorHAnsi" w:hAnsiTheme="majorHAnsi" w:cstheme="majorHAnsi"/>
        </w:rPr>
      </w:pPr>
      <w:r>
        <w:rPr>
          <w:rFonts w:asciiTheme="majorHAnsi" w:hAnsiTheme="majorHAnsi" w:cstheme="majorHAnsi"/>
        </w:rPr>
        <w:t>b) Hamr sport</w:t>
      </w:r>
    </w:p>
    <w:p w:rsidR="00DE312C" w:rsidRDefault="005C387F" w:rsidP="00DE312C">
      <w:pPr>
        <w:spacing w:after="0" w:line="276" w:lineRule="auto"/>
        <w:jc w:val="both"/>
        <w:rPr>
          <w:rFonts w:asciiTheme="majorHAnsi" w:hAnsiTheme="majorHAnsi" w:cstheme="majorHAnsi"/>
        </w:rPr>
      </w:pPr>
      <w:r>
        <w:rPr>
          <w:rFonts w:asciiTheme="majorHAnsi" w:hAnsiTheme="majorHAnsi" w:cstheme="majorHAnsi"/>
        </w:rPr>
        <w:t>Diskuse nad projektem Hamr sport. Dle aktuálních informací sice trvá právo stavby, ale investor nemá finance na její realizaci.</w:t>
      </w:r>
    </w:p>
    <w:p w:rsidR="005C387F" w:rsidRDefault="005C387F" w:rsidP="00DE312C">
      <w:pPr>
        <w:spacing w:after="0" w:line="276" w:lineRule="auto"/>
        <w:jc w:val="both"/>
        <w:rPr>
          <w:rFonts w:asciiTheme="majorHAnsi" w:hAnsiTheme="majorHAnsi" w:cstheme="majorHAnsi"/>
        </w:rPr>
      </w:pPr>
    </w:p>
    <w:p w:rsidR="005C387F" w:rsidRDefault="005C387F" w:rsidP="00DE312C">
      <w:pPr>
        <w:spacing w:after="0" w:line="276" w:lineRule="auto"/>
        <w:jc w:val="both"/>
        <w:rPr>
          <w:rFonts w:asciiTheme="majorHAnsi" w:hAnsiTheme="majorHAnsi" w:cstheme="majorHAnsi"/>
        </w:rPr>
      </w:pPr>
      <w:r>
        <w:rPr>
          <w:rFonts w:asciiTheme="majorHAnsi" w:hAnsiTheme="majorHAnsi" w:cstheme="majorHAnsi"/>
        </w:rPr>
        <w:t>c) Možná školení pro školskou radu</w:t>
      </w:r>
    </w:p>
    <w:p w:rsidR="005C387F" w:rsidRDefault="00C61E3A" w:rsidP="005C387F">
      <w:pPr>
        <w:spacing w:after="0" w:line="276" w:lineRule="auto"/>
        <w:jc w:val="both"/>
        <w:rPr>
          <w:rFonts w:asciiTheme="majorHAnsi" w:hAnsiTheme="majorHAnsi" w:cstheme="majorHAnsi"/>
        </w:rPr>
      </w:pPr>
      <w:r w:rsidRPr="00C61E3A">
        <w:rPr>
          <w:rFonts w:asciiTheme="majorHAnsi" w:hAnsiTheme="majorHAnsi" w:cstheme="majorHAnsi"/>
          <w:b/>
        </w:rPr>
        <w:t xml:space="preserve">→ </w:t>
      </w:r>
      <w:r w:rsidR="005C387F">
        <w:rPr>
          <w:rFonts w:asciiTheme="majorHAnsi" w:hAnsiTheme="majorHAnsi" w:cstheme="majorHAnsi"/>
        </w:rPr>
        <w:t>Úkol: Zuzana Ujhelyiová poptá nabídku možných školení pro ŠR v rámci projektu Demokratická kultura.</w:t>
      </w:r>
    </w:p>
    <w:p w:rsidR="005C387F" w:rsidRDefault="005C387F" w:rsidP="00DE312C">
      <w:pPr>
        <w:spacing w:after="0" w:line="276" w:lineRule="auto"/>
        <w:jc w:val="both"/>
        <w:rPr>
          <w:rFonts w:asciiTheme="majorHAnsi" w:hAnsiTheme="majorHAnsi" w:cstheme="majorHAnsi"/>
        </w:rPr>
      </w:pPr>
    </w:p>
    <w:p w:rsidR="005C387F" w:rsidRDefault="005C387F" w:rsidP="00DE312C">
      <w:pPr>
        <w:spacing w:after="0" w:line="276" w:lineRule="auto"/>
        <w:jc w:val="both"/>
        <w:rPr>
          <w:rFonts w:asciiTheme="majorHAnsi" w:hAnsiTheme="majorHAnsi" w:cstheme="majorHAnsi"/>
        </w:rPr>
      </w:pPr>
      <w:r>
        <w:rPr>
          <w:rFonts w:asciiTheme="majorHAnsi" w:hAnsiTheme="majorHAnsi" w:cstheme="majorHAnsi"/>
        </w:rPr>
        <w:t>d) Projekt selektivní prevence</w:t>
      </w:r>
    </w:p>
    <w:p w:rsidR="005C387F" w:rsidRDefault="005C387F" w:rsidP="00DE312C">
      <w:pPr>
        <w:spacing w:after="0" w:line="276" w:lineRule="auto"/>
        <w:jc w:val="both"/>
        <w:rPr>
          <w:rFonts w:asciiTheme="majorHAnsi" w:hAnsiTheme="majorHAnsi" w:cstheme="majorHAnsi"/>
        </w:rPr>
      </w:pPr>
      <w:r>
        <w:rPr>
          <w:rFonts w:asciiTheme="majorHAnsi" w:hAnsiTheme="majorHAnsi" w:cstheme="majorHAnsi"/>
        </w:rPr>
        <w:t>V návaznosti na proběhlé zastupitelstvo MČ diskuse nad žádostí školy v programech selektivní prevence.</w:t>
      </w:r>
    </w:p>
    <w:p w:rsidR="005C387F" w:rsidRDefault="005C387F" w:rsidP="00DE312C">
      <w:pPr>
        <w:spacing w:after="0" w:line="276" w:lineRule="auto"/>
        <w:jc w:val="both"/>
        <w:rPr>
          <w:rFonts w:asciiTheme="majorHAnsi" w:hAnsiTheme="majorHAnsi" w:cstheme="majorHAnsi"/>
        </w:rPr>
      </w:pPr>
    </w:p>
    <w:p w:rsidR="005C387F" w:rsidRDefault="005C387F" w:rsidP="00DE312C">
      <w:pPr>
        <w:spacing w:after="0" w:line="276" w:lineRule="auto"/>
        <w:jc w:val="both"/>
        <w:rPr>
          <w:rFonts w:asciiTheme="majorHAnsi" w:hAnsiTheme="majorHAnsi" w:cstheme="majorHAnsi"/>
        </w:rPr>
      </w:pPr>
      <w:r>
        <w:rPr>
          <w:rFonts w:asciiTheme="majorHAnsi" w:hAnsiTheme="majorHAnsi" w:cstheme="majorHAnsi"/>
        </w:rPr>
        <w:t>e) Pakovací místa před školou</w:t>
      </w:r>
    </w:p>
    <w:p w:rsidR="005C387F" w:rsidRDefault="005C387F" w:rsidP="005C387F">
      <w:pPr>
        <w:spacing w:after="0" w:line="276" w:lineRule="auto"/>
        <w:jc w:val="both"/>
        <w:rPr>
          <w:rFonts w:asciiTheme="majorHAnsi" w:hAnsiTheme="majorHAnsi" w:cstheme="majorHAnsi"/>
        </w:rPr>
      </w:pPr>
      <w:r>
        <w:rPr>
          <w:rFonts w:asciiTheme="majorHAnsi" w:hAnsiTheme="majorHAnsi" w:cstheme="majorHAnsi"/>
        </w:rPr>
        <w:t>ŠR diskutovala parkovací místa a dopravní situaci před školou. Tento bod bude zařazen na příští jednání ŠR.</w:t>
      </w:r>
    </w:p>
    <w:p w:rsidR="005C387F" w:rsidRDefault="00C61E3A" w:rsidP="005C387F">
      <w:pPr>
        <w:spacing w:after="0" w:line="276" w:lineRule="auto"/>
        <w:jc w:val="both"/>
        <w:rPr>
          <w:rFonts w:asciiTheme="majorHAnsi" w:hAnsiTheme="majorHAnsi" w:cstheme="majorHAnsi"/>
        </w:rPr>
      </w:pPr>
      <w:r w:rsidRPr="00C61E3A">
        <w:rPr>
          <w:rFonts w:asciiTheme="majorHAnsi" w:hAnsiTheme="majorHAnsi" w:cstheme="majorHAnsi"/>
          <w:b/>
        </w:rPr>
        <w:t xml:space="preserve">→ </w:t>
      </w:r>
      <w:r w:rsidR="005C387F">
        <w:rPr>
          <w:rFonts w:asciiTheme="majorHAnsi" w:hAnsiTheme="majorHAnsi" w:cstheme="majorHAnsi"/>
        </w:rPr>
        <w:t>Úkol: Zuzana Ujhelyiová ověří aktuální stav změn přislíbených MŠ Praha 11.</w:t>
      </w:r>
    </w:p>
    <w:p w:rsidR="005C387F" w:rsidRDefault="005C387F" w:rsidP="00DE312C">
      <w:pPr>
        <w:spacing w:after="0" w:line="276" w:lineRule="auto"/>
        <w:jc w:val="both"/>
        <w:rPr>
          <w:rFonts w:asciiTheme="majorHAnsi" w:hAnsiTheme="majorHAnsi" w:cstheme="majorHAnsi"/>
        </w:rPr>
      </w:pPr>
    </w:p>
    <w:p w:rsidR="005C387F" w:rsidRDefault="005C387F" w:rsidP="00DE312C">
      <w:pPr>
        <w:spacing w:after="0" w:line="276" w:lineRule="auto"/>
        <w:jc w:val="both"/>
        <w:rPr>
          <w:rFonts w:asciiTheme="majorHAnsi" w:hAnsiTheme="majorHAnsi" w:cstheme="majorHAnsi"/>
        </w:rPr>
      </w:pPr>
      <w:r>
        <w:rPr>
          <w:rFonts w:asciiTheme="majorHAnsi" w:hAnsiTheme="majorHAnsi" w:cstheme="majorHAnsi"/>
        </w:rPr>
        <w:t>f) Koncert na závěr školního roku</w:t>
      </w:r>
    </w:p>
    <w:p w:rsidR="00DE312C" w:rsidRDefault="005C387F" w:rsidP="00DE312C">
      <w:pPr>
        <w:spacing w:after="0" w:line="276" w:lineRule="auto"/>
        <w:jc w:val="both"/>
        <w:rPr>
          <w:rFonts w:asciiTheme="majorHAnsi" w:hAnsiTheme="majorHAnsi" w:cstheme="majorHAnsi"/>
        </w:rPr>
      </w:pPr>
      <w:r>
        <w:rPr>
          <w:rFonts w:asciiTheme="majorHAnsi" w:hAnsiTheme="majorHAnsi" w:cstheme="majorHAnsi"/>
        </w:rPr>
        <w:t>Ředitelka školy pozvala členy školské rady na závěrečné setkání dne 29. 6. od 18.30 hodin na zahradě školy.</w:t>
      </w:r>
    </w:p>
    <w:p w:rsidR="003358B5" w:rsidRDefault="003358B5" w:rsidP="002C55FB">
      <w:pPr>
        <w:spacing w:after="0" w:line="276" w:lineRule="auto"/>
        <w:jc w:val="both"/>
        <w:rPr>
          <w:rFonts w:asciiTheme="majorHAnsi" w:hAnsiTheme="majorHAnsi" w:cstheme="majorHAnsi"/>
        </w:rPr>
      </w:pPr>
    </w:p>
    <w:p w:rsidR="00123927" w:rsidRPr="009F56AA" w:rsidRDefault="00123927" w:rsidP="005C387F">
      <w:pPr>
        <w:spacing w:after="0" w:line="276" w:lineRule="auto"/>
        <w:jc w:val="center"/>
        <w:rPr>
          <w:rFonts w:asciiTheme="majorHAnsi" w:hAnsiTheme="majorHAnsi" w:cstheme="majorHAnsi"/>
          <w:u w:val="single"/>
        </w:rPr>
      </w:pPr>
      <w:r w:rsidRPr="009F56AA">
        <w:rPr>
          <w:rFonts w:asciiTheme="majorHAnsi" w:hAnsiTheme="majorHAnsi" w:cstheme="majorHAnsi"/>
          <w:u w:val="single"/>
        </w:rPr>
        <w:t xml:space="preserve">Další jednání školské rady se </w:t>
      </w:r>
      <w:r w:rsidR="00111EF3" w:rsidRPr="009F56AA">
        <w:rPr>
          <w:rFonts w:asciiTheme="majorHAnsi" w:hAnsiTheme="majorHAnsi" w:cstheme="majorHAnsi"/>
          <w:u w:val="single"/>
        </w:rPr>
        <w:t xml:space="preserve">bude </w:t>
      </w:r>
      <w:r w:rsidRPr="009F56AA">
        <w:rPr>
          <w:rFonts w:asciiTheme="majorHAnsi" w:hAnsiTheme="majorHAnsi" w:cstheme="majorHAnsi"/>
          <w:u w:val="single"/>
        </w:rPr>
        <w:t xml:space="preserve">konat dne </w:t>
      </w:r>
      <w:r w:rsidR="00111EF3" w:rsidRPr="009F56AA">
        <w:rPr>
          <w:rFonts w:asciiTheme="majorHAnsi" w:hAnsiTheme="majorHAnsi" w:cstheme="majorHAnsi"/>
          <w:u w:val="single"/>
        </w:rPr>
        <w:t>15. 9. 2021 v 17</w:t>
      </w:r>
      <w:r w:rsidR="00803958" w:rsidRPr="009F56AA">
        <w:rPr>
          <w:rFonts w:asciiTheme="majorHAnsi" w:hAnsiTheme="majorHAnsi" w:cstheme="majorHAnsi"/>
          <w:u w:val="single"/>
        </w:rPr>
        <w:t xml:space="preserve">.30 hodin </w:t>
      </w:r>
      <w:r w:rsidR="00111EF3" w:rsidRPr="009F56AA">
        <w:rPr>
          <w:rFonts w:asciiTheme="majorHAnsi" w:hAnsiTheme="majorHAnsi" w:cstheme="majorHAnsi"/>
          <w:u w:val="single"/>
        </w:rPr>
        <w:t>ve sborovně školy</w:t>
      </w:r>
      <w:r w:rsidR="00803958" w:rsidRPr="009F56AA">
        <w:rPr>
          <w:rFonts w:asciiTheme="majorHAnsi" w:hAnsiTheme="majorHAnsi" w:cstheme="majorHAnsi"/>
          <w:u w:val="single"/>
        </w:rPr>
        <w:t>.</w:t>
      </w:r>
    </w:p>
    <w:p w:rsidR="00123927" w:rsidRDefault="00123927" w:rsidP="002C55FB">
      <w:pPr>
        <w:spacing w:after="0" w:line="276" w:lineRule="auto"/>
        <w:jc w:val="both"/>
        <w:rPr>
          <w:rFonts w:asciiTheme="majorHAnsi" w:hAnsiTheme="majorHAnsi" w:cstheme="majorHAnsi"/>
        </w:rPr>
      </w:pPr>
    </w:p>
    <w:p w:rsidR="008D1A06" w:rsidRDefault="008D1A06" w:rsidP="002C55FB">
      <w:pPr>
        <w:spacing w:after="0" w:line="276" w:lineRule="auto"/>
        <w:jc w:val="both"/>
        <w:rPr>
          <w:rFonts w:asciiTheme="majorHAnsi" w:hAnsiTheme="majorHAnsi" w:cstheme="majorHAnsi"/>
        </w:rPr>
      </w:pPr>
      <w:bookmarkStart w:id="0" w:name="_GoBack"/>
      <w:bookmarkEnd w:id="0"/>
    </w:p>
    <w:p w:rsidR="00123927" w:rsidRDefault="00123927" w:rsidP="002C55FB">
      <w:pPr>
        <w:spacing w:after="0" w:line="276" w:lineRule="auto"/>
        <w:jc w:val="both"/>
        <w:rPr>
          <w:rFonts w:asciiTheme="majorHAnsi" w:hAnsiTheme="majorHAnsi" w:cstheme="majorHAnsi"/>
        </w:rPr>
      </w:pPr>
    </w:p>
    <w:p w:rsidR="00123927" w:rsidRDefault="00123927" w:rsidP="002C55FB">
      <w:pPr>
        <w:spacing w:after="0" w:line="276" w:lineRule="auto"/>
        <w:jc w:val="both"/>
        <w:rPr>
          <w:rFonts w:asciiTheme="majorHAnsi" w:hAnsiTheme="majorHAnsi" w:cstheme="majorHAnsi"/>
        </w:rPr>
      </w:pPr>
    </w:p>
    <w:p w:rsidR="00123927" w:rsidRDefault="00123927" w:rsidP="002C55FB">
      <w:pPr>
        <w:spacing w:after="0" w:line="276" w:lineRule="auto"/>
        <w:jc w:val="both"/>
        <w:rPr>
          <w:rFonts w:asciiTheme="majorHAnsi" w:hAnsiTheme="majorHAnsi" w:cstheme="majorHAnsi"/>
        </w:rPr>
      </w:pPr>
    </w:p>
    <w:p w:rsidR="00123927" w:rsidRDefault="00123927" w:rsidP="002C55FB">
      <w:pPr>
        <w:spacing w:after="0" w:line="276" w:lineRule="auto"/>
        <w:jc w:val="both"/>
        <w:rPr>
          <w:rFonts w:asciiTheme="majorHAnsi" w:hAnsiTheme="majorHAnsi" w:cstheme="majorHAnsi"/>
        </w:rPr>
      </w:pPr>
    </w:p>
    <w:p w:rsidR="00123927" w:rsidRDefault="00123927" w:rsidP="002C55FB">
      <w:pPr>
        <w:spacing w:after="0" w:line="276" w:lineRule="auto"/>
        <w:jc w:val="both"/>
        <w:rPr>
          <w:rFonts w:asciiTheme="majorHAnsi" w:hAnsiTheme="majorHAnsi" w:cstheme="majorHAnsi"/>
        </w:rPr>
      </w:pPr>
    </w:p>
    <w:p w:rsidR="002C55FB" w:rsidRDefault="002C55FB" w:rsidP="002C55FB">
      <w:pPr>
        <w:spacing w:after="0" w:line="276" w:lineRule="auto"/>
        <w:jc w:val="both"/>
        <w:rPr>
          <w:rFonts w:asciiTheme="majorHAnsi" w:hAnsiTheme="majorHAnsi" w:cstheme="majorHAnsi"/>
        </w:rPr>
      </w:pPr>
      <w:r>
        <w:rPr>
          <w:rFonts w:asciiTheme="majorHAnsi" w:hAnsiTheme="majorHAnsi" w:cstheme="majorHAnsi"/>
        </w:rPr>
        <w:t xml:space="preserve">Zapsala: </w:t>
      </w:r>
      <w:r w:rsidR="009F56AA">
        <w:rPr>
          <w:rFonts w:asciiTheme="majorHAnsi" w:hAnsiTheme="majorHAnsi" w:cstheme="majorHAnsi"/>
        </w:rPr>
        <w:t>Barbora Černá</w:t>
      </w:r>
    </w:p>
    <w:p w:rsidR="002C55FB" w:rsidRPr="002C55FB" w:rsidRDefault="002C55FB" w:rsidP="002C55FB">
      <w:pPr>
        <w:spacing w:after="0" w:line="276" w:lineRule="auto"/>
        <w:jc w:val="both"/>
        <w:rPr>
          <w:rFonts w:asciiTheme="majorHAnsi" w:hAnsiTheme="majorHAnsi" w:cstheme="majorHAnsi"/>
        </w:rPr>
      </w:pPr>
      <w:r>
        <w:rPr>
          <w:rFonts w:asciiTheme="majorHAnsi" w:hAnsiTheme="majorHAnsi" w:cstheme="majorHAnsi"/>
        </w:rPr>
        <w:t xml:space="preserve">Ověřila: </w:t>
      </w:r>
      <w:r w:rsidR="009F56AA">
        <w:rPr>
          <w:rFonts w:asciiTheme="majorHAnsi" w:hAnsiTheme="majorHAnsi" w:cstheme="majorHAnsi"/>
        </w:rPr>
        <w:t>Zuzana Ujhelyiová</w:t>
      </w:r>
    </w:p>
    <w:sectPr w:rsidR="002C55FB" w:rsidRPr="002C55F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6E0" w:rsidRDefault="003936E0" w:rsidP="0024636C">
      <w:pPr>
        <w:spacing w:after="0" w:line="240" w:lineRule="auto"/>
      </w:pPr>
      <w:r>
        <w:separator/>
      </w:r>
    </w:p>
  </w:endnote>
  <w:endnote w:type="continuationSeparator" w:id="0">
    <w:p w:rsidR="003936E0" w:rsidRDefault="003936E0" w:rsidP="00246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D2E" w:rsidRPr="00136D2E" w:rsidRDefault="00136D2E" w:rsidP="00136D2E">
    <w:pPr>
      <w:pStyle w:val="Zpat"/>
      <w:jc w:val="center"/>
      <w:rPr>
        <w:rFonts w:asciiTheme="majorHAnsi" w:hAnsiTheme="majorHAnsi" w:cstheme="majorHAnsi"/>
        <w:sz w:val="20"/>
        <w:szCs w:val="20"/>
      </w:rPr>
    </w:pPr>
    <w:r w:rsidRPr="00136D2E">
      <w:rPr>
        <w:rFonts w:asciiTheme="majorHAnsi" w:hAnsiTheme="majorHAnsi" w:cstheme="majorHAnsi"/>
        <w:sz w:val="20"/>
        <w:szCs w:val="20"/>
      </w:rPr>
      <w:t xml:space="preserve">Stránka </w:t>
    </w:r>
    <w:r w:rsidRPr="00136D2E">
      <w:rPr>
        <w:rFonts w:asciiTheme="majorHAnsi" w:hAnsiTheme="majorHAnsi" w:cstheme="majorHAnsi"/>
        <w:sz w:val="20"/>
        <w:szCs w:val="20"/>
      </w:rPr>
      <w:fldChar w:fldCharType="begin"/>
    </w:r>
    <w:r w:rsidRPr="00136D2E">
      <w:rPr>
        <w:rFonts w:asciiTheme="majorHAnsi" w:hAnsiTheme="majorHAnsi" w:cstheme="majorHAnsi"/>
        <w:sz w:val="20"/>
        <w:szCs w:val="20"/>
      </w:rPr>
      <w:instrText>PAGE  \* Arabic  \* MERGEFORMAT</w:instrText>
    </w:r>
    <w:r w:rsidRPr="00136D2E">
      <w:rPr>
        <w:rFonts w:asciiTheme="majorHAnsi" w:hAnsiTheme="majorHAnsi" w:cstheme="majorHAnsi"/>
        <w:sz w:val="20"/>
        <w:szCs w:val="20"/>
      </w:rPr>
      <w:fldChar w:fldCharType="separate"/>
    </w:r>
    <w:r w:rsidR="008D1A06">
      <w:rPr>
        <w:rFonts w:asciiTheme="majorHAnsi" w:hAnsiTheme="majorHAnsi" w:cstheme="majorHAnsi"/>
        <w:noProof/>
        <w:sz w:val="20"/>
        <w:szCs w:val="20"/>
      </w:rPr>
      <w:t>2</w:t>
    </w:r>
    <w:r w:rsidRPr="00136D2E">
      <w:rPr>
        <w:rFonts w:asciiTheme="majorHAnsi" w:hAnsiTheme="majorHAnsi" w:cstheme="majorHAnsi"/>
        <w:sz w:val="20"/>
        <w:szCs w:val="20"/>
      </w:rPr>
      <w:fldChar w:fldCharType="end"/>
    </w:r>
    <w:r w:rsidRPr="00136D2E">
      <w:rPr>
        <w:rFonts w:asciiTheme="majorHAnsi" w:hAnsiTheme="majorHAnsi" w:cstheme="majorHAnsi"/>
        <w:sz w:val="20"/>
        <w:szCs w:val="20"/>
      </w:rPr>
      <w:t xml:space="preserve"> z </w:t>
    </w:r>
    <w:r w:rsidRPr="00136D2E">
      <w:rPr>
        <w:rFonts w:asciiTheme="majorHAnsi" w:hAnsiTheme="majorHAnsi" w:cstheme="majorHAnsi"/>
        <w:sz w:val="20"/>
        <w:szCs w:val="20"/>
      </w:rPr>
      <w:fldChar w:fldCharType="begin"/>
    </w:r>
    <w:r w:rsidRPr="00136D2E">
      <w:rPr>
        <w:rFonts w:asciiTheme="majorHAnsi" w:hAnsiTheme="majorHAnsi" w:cstheme="majorHAnsi"/>
        <w:sz w:val="20"/>
        <w:szCs w:val="20"/>
      </w:rPr>
      <w:instrText>NUMPAGES  \* Arabic  \* MERGEFORMAT</w:instrText>
    </w:r>
    <w:r w:rsidRPr="00136D2E">
      <w:rPr>
        <w:rFonts w:asciiTheme="majorHAnsi" w:hAnsiTheme="majorHAnsi" w:cstheme="majorHAnsi"/>
        <w:sz w:val="20"/>
        <w:szCs w:val="20"/>
      </w:rPr>
      <w:fldChar w:fldCharType="separate"/>
    </w:r>
    <w:r w:rsidR="008D1A06">
      <w:rPr>
        <w:rFonts w:asciiTheme="majorHAnsi" w:hAnsiTheme="majorHAnsi" w:cstheme="majorHAnsi"/>
        <w:noProof/>
        <w:sz w:val="20"/>
        <w:szCs w:val="20"/>
      </w:rPr>
      <w:t>2</w:t>
    </w:r>
    <w:r w:rsidRPr="00136D2E">
      <w:rPr>
        <w:rFonts w:asciiTheme="majorHAnsi" w:hAnsiTheme="majorHAnsi" w:cstheme="majorHAnsi"/>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6E0" w:rsidRDefault="003936E0" w:rsidP="0024636C">
      <w:pPr>
        <w:spacing w:after="0" w:line="240" w:lineRule="auto"/>
      </w:pPr>
      <w:r>
        <w:separator/>
      </w:r>
    </w:p>
  </w:footnote>
  <w:footnote w:type="continuationSeparator" w:id="0">
    <w:p w:rsidR="003936E0" w:rsidRDefault="003936E0" w:rsidP="00246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6C" w:rsidRDefault="0024636C" w:rsidP="0024636C">
    <w:pPr>
      <w:pStyle w:val="Zhlav"/>
      <w:jc w:val="center"/>
    </w:pPr>
    <w:r>
      <w:rPr>
        <w:noProof/>
        <w:lang w:eastAsia="cs-CZ"/>
      </w:rPr>
      <w:drawing>
        <wp:inline distT="0" distB="0" distL="0" distR="0">
          <wp:extent cx="3267986" cy="1856974"/>
          <wp:effectExtent l="0" t="0" r="889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Š K Milíčovu (5)-01.jpeg"/>
                  <pic:cNvPicPr/>
                </pic:nvPicPr>
                <pic:blipFill>
                  <a:blip r:embed="rId1">
                    <a:extLst>
                      <a:ext uri="{28A0092B-C50C-407E-A947-70E740481C1C}">
                        <a14:useLocalDpi xmlns:a14="http://schemas.microsoft.com/office/drawing/2010/main" val="0"/>
                      </a:ext>
                    </a:extLst>
                  </a:blip>
                  <a:stretch>
                    <a:fillRect/>
                  </a:stretch>
                </pic:blipFill>
                <pic:spPr>
                  <a:xfrm>
                    <a:off x="0" y="0"/>
                    <a:ext cx="3281178" cy="1864470"/>
                  </a:xfrm>
                  <a:prstGeom prst="rect">
                    <a:avLst/>
                  </a:prstGeom>
                </pic:spPr>
              </pic:pic>
            </a:graphicData>
          </a:graphic>
        </wp:inline>
      </w:drawing>
    </w:r>
  </w:p>
  <w:p w:rsidR="00534902" w:rsidRPr="0024636C" w:rsidRDefault="00534902" w:rsidP="00534902">
    <w:pPr>
      <w:pStyle w:val="Zhlav"/>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DB40B5"/>
    <w:multiLevelType w:val="multilevel"/>
    <w:tmpl w:val="6308B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805142"/>
    <w:multiLevelType w:val="hybridMultilevel"/>
    <w:tmpl w:val="3D0A1E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596D6196"/>
    <w:multiLevelType w:val="hybridMultilevel"/>
    <w:tmpl w:val="E4D8F3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95746F7"/>
    <w:multiLevelType w:val="hybridMultilevel"/>
    <w:tmpl w:val="1EE0E2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36C"/>
    <w:rsid w:val="00111EF3"/>
    <w:rsid w:val="00123927"/>
    <w:rsid w:val="00136D2E"/>
    <w:rsid w:val="0024636C"/>
    <w:rsid w:val="002C55FB"/>
    <w:rsid w:val="003358B5"/>
    <w:rsid w:val="003936E0"/>
    <w:rsid w:val="005261A8"/>
    <w:rsid w:val="00534902"/>
    <w:rsid w:val="005C387F"/>
    <w:rsid w:val="0061425C"/>
    <w:rsid w:val="0073535E"/>
    <w:rsid w:val="00803958"/>
    <w:rsid w:val="008D1A06"/>
    <w:rsid w:val="009F56AA"/>
    <w:rsid w:val="00A65E22"/>
    <w:rsid w:val="00AD67B2"/>
    <w:rsid w:val="00B17AE1"/>
    <w:rsid w:val="00C61E3A"/>
    <w:rsid w:val="00CB2CDF"/>
    <w:rsid w:val="00D5550F"/>
    <w:rsid w:val="00DE312C"/>
    <w:rsid w:val="00E17EB0"/>
    <w:rsid w:val="00E46E84"/>
    <w:rsid w:val="00ED02BA"/>
    <w:rsid w:val="00FF6F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874EA"/>
  <w15:chartTrackingRefBased/>
  <w15:docId w15:val="{AB02A951-E4C5-4FC3-8167-6B07E1C4F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4636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636C"/>
  </w:style>
  <w:style w:type="paragraph" w:styleId="Zpat">
    <w:name w:val="footer"/>
    <w:basedOn w:val="Normln"/>
    <w:link w:val="ZpatChar"/>
    <w:uiPriority w:val="99"/>
    <w:unhideWhenUsed/>
    <w:rsid w:val="0024636C"/>
    <w:pPr>
      <w:tabs>
        <w:tab w:val="center" w:pos="4536"/>
        <w:tab w:val="right" w:pos="9072"/>
      </w:tabs>
      <w:spacing w:after="0" w:line="240" w:lineRule="auto"/>
    </w:pPr>
  </w:style>
  <w:style w:type="character" w:customStyle="1" w:styleId="ZpatChar">
    <w:name w:val="Zápatí Char"/>
    <w:basedOn w:val="Standardnpsmoodstavce"/>
    <w:link w:val="Zpat"/>
    <w:uiPriority w:val="99"/>
    <w:rsid w:val="0024636C"/>
  </w:style>
  <w:style w:type="paragraph" w:styleId="Odstavecseseznamem">
    <w:name w:val="List Paragraph"/>
    <w:basedOn w:val="Normln"/>
    <w:uiPriority w:val="34"/>
    <w:qFormat/>
    <w:rsid w:val="00D5550F"/>
    <w:pPr>
      <w:ind w:left="720"/>
      <w:contextualSpacing/>
    </w:pPr>
  </w:style>
  <w:style w:type="character" w:customStyle="1" w:styleId="qowt-font2-timesnewroman">
    <w:name w:val="qowt-font2-timesnewroman"/>
    <w:basedOn w:val="Standardnpsmoodstavce"/>
    <w:rsid w:val="00123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134314">
      <w:bodyDiv w:val="1"/>
      <w:marLeft w:val="0"/>
      <w:marRight w:val="0"/>
      <w:marTop w:val="0"/>
      <w:marBottom w:val="0"/>
      <w:divBdr>
        <w:top w:val="none" w:sz="0" w:space="0" w:color="auto"/>
        <w:left w:val="none" w:sz="0" w:space="0" w:color="auto"/>
        <w:bottom w:val="none" w:sz="0" w:space="0" w:color="auto"/>
        <w:right w:val="none" w:sz="0" w:space="0" w:color="auto"/>
      </w:divBdr>
    </w:div>
    <w:div w:id="185607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53BAD-AF5C-49D7-BD86-F10050736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404</Words>
  <Characters>2389</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Školská rada ZŠ s RVJ K Milíčovu</vt:lpstr>
    </vt:vector>
  </TitlesOfParts>
  <Company>Úřad městské části Praha 11</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Školská rada ZŠ s RVJ K Milíčovu</dc:title>
  <dc:subject/>
  <dc:creator>Ujhelyiová Zuzana Mgr. P11</dc:creator>
  <cp:keywords/>
  <dc:description/>
  <cp:lastModifiedBy>Ujhelyiová Zuzana Mgr. P11</cp:lastModifiedBy>
  <cp:revision>16</cp:revision>
  <dcterms:created xsi:type="dcterms:W3CDTF">2021-05-18T11:23:00Z</dcterms:created>
  <dcterms:modified xsi:type="dcterms:W3CDTF">2021-07-01T08:57:00Z</dcterms:modified>
</cp:coreProperties>
</file>