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E433" w14:textId="107CEE9E" w:rsidR="00332159" w:rsidRDefault="005F45EA" w:rsidP="4E95392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>Měsíční plán na měsíc</w:t>
      </w:r>
      <w:r w:rsidR="49D35602"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září</w:t>
      </w:r>
      <w:r w:rsidRPr="4E95392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</w:t>
      </w:r>
    </w:p>
    <w:p w14:paraId="6F50D92A" w14:textId="77777777" w:rsidR="005F45EA" w:rsidRDefault="005F45EA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7E21A7" w14:paraId="55051322" w14:textId="77777777" w:rsidTr="4E953921">
        <w:trPr>
          <w:trHeight w:val="2795"/>
        </w:trPr>
        <w:tc>
          <w:tcPr>
            <w:tcW w:w="3823" w:type="dxa"/>
          </w:tcPr>
          <w:p w14:paraId="7269855A" w14:textId="1FA299FC" w:rsidR="007E21A7" w:rsidRDefault="007E21A7" w:rsidP="007E21A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Zájmová činnost</w:t>
            </w:r>
          </w:p>
        </w:tc>
        <w:tc>
          <w:tcPr>
            <w:tcW w:w="5239" w:type="dxa"/>
          </w:tcPr>
          <w:p w14:paraId="6C1604DE" w14:textId="495223CC" w:rsidR="00694101" w:rsidRDefault="0069410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Sportovní činnosti: </w:t>
            </w:r>
          </w:p>
          <w:p w14:paraId="720C83A1" w14:textId="5D4EC826" w:rsidR="00694101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Pohybové a míčové hry na školní zahradě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prolézačky, použití švihadel a dalšího sportovního vybavení, fotbal na velkém hřišti</w:t>
            </w:r>
          </w:p>
          <w:p w14:paraId="7CFF94E0" w14:textId="09EC159D" w:rsidR="00694101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Hra na pískovišti</w:t>
            </w:r>
          </w:p>
          <w:p w14:paraId="101DA877" w14:textId="7665E05D" w:rsidR="007E21A7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Výtvarné činnosti:</w:t>
            </w:r>
          </w:p>
          <w:p w14:paraId="5B746602" w14:textId="77777777" w:rsidR="00A12581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Výtvarné zpracování zážitků z prázdnin</w:t>
            </w:r>
          </w:p>
          <w:p w14:paraId="402E6A85" w14:textId="34842EA5" w:rsidR="00A12581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“JÁ” – kreslím portrét své hlavy</w:t>
            </w:r>
          </w:p>
          <w:p w14:paraId="2F6CCED0" w14:textId="65FBE67F" w:rsidR="00A12581" w:rsidRDefault="00A1258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“Můj kalendář září”</w:t>
            </w:r>
          </w:p>
          <w:p w14:paraId="552DB1A6" w14:textId="4105D4EB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21A7" w14:paraId="1C0C67C5" w14:textId="77777777" w:rsidTr="4E953921">
        <w:trPr>
          <w:trHeight w:val="2961"/>
        </w:trPr>
        <w:tc>
          <w:tcPr>
            <w:tcW w:w="3823" w:type="dxa"/>
          </w:tcPr>
          <w:p w14:paraId="3EBBD36C" w14:textId="1BF784E7" w:rsidR="007E21A7" w:rsidRDefault="007E21A7" w:rsidP="007E21A7">
            <w:pPr>
              <w:rPr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Odpočinková činnost</w:t>
            </w:r>
          </w:p>
        </w:tc>
        <w:tc>
          <w:tcPr>
            <w:tcW w:w="5239" w:type="dxa"/>
          </w:tcPr>
          <w:p w14:paraId="7475BCA4" w14:textId="7FEDADE4" w:rsidR="00694101" w:rsidRDefault="0069410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Povídání o prázdninách – kde děti byly o prázdninách</w:t>
            </w:r>
          </w:p>
          <w:p w14:paraId="799D9094" w14:textId="44E5446B" w:rsidR="00694101" w:rsidRDefault="0069410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Společná četba knihy – Človíčkovo dobrodružství</w:t>
            </w:r>
          </w:p>
          <w:p w14:paraId="5ED9DFC2" w14:textId="2F14E4F3" w:rsidR="00694101" w:rsidRDefault="0069410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Individuální odpočinková činnost (hry, malování)</w:t>
            </w:r>
          </w:p>
          <w:p w14:paraId="46EA80B3" w14:textId="10CAA296" w:rsidR="00694101" w:rsidRDefault="00694101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Společenské hry – Jožin z bažin, stolní hokej, activity</w:t>
            </w:r>
          </w:p>
          <w:p w14:paraId="46AAA86E" w14:textId="48CC00ED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Konstrukční stavebnice – lego, magnetická stavebnice</w:t>
            </w:r>
          </w:p>
        </w:tc>
      </w:tr>
      <w:tr w:rsidR="007E21A7" w14:paraId="2E4FE393" w14:textId="77777777" w:rsidTr="4E953921">
        <w:trPr>
          <w:trHeight w:val="2400"/>
        </w:trPr>
        <w:tc>
          <w:tcPr>
            <w:tcW w:w="3823" w:type="dxa"/>
          </w:tcPr>
          <w:p w14:paraId="22F5A1F2" w14:textId="4F8272F4" w:rsidR="007E21A7" w:rsidRDefault="007E21A7" w:rsidP="007E21A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Příprava na vyučování</w:t>
            </w:r>
          </w:p>
        </w:tc>
        <w:tc>
          <w:tcPr>
            <w:tcW w:w="5239" w:type="dxa"/>
          </w:tcPr>
          <w:p w14:paraId="5C25E9B3" w14:textId="7E61AB77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sčítání a odčítání</w:t>
            </w:r>
          </w:p>
          <w:p w14:paraId="72A9915F" w14:textId="23730974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Počtářský král</w:t>
            </w:r>
          </w:p>
          <w:p w14:paraId="69D326C7" w14:textId="11BA9D38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Hry na tabuli – šibenice, uhádni číslo, jídlo, věc atd.</w:t>
            </w:r>
          </w:p>
          <w:p w14:paraId="15C0F630" w14:textId="77777777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29813" w14:textId="77777777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C8693" w14:textId="77777777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28F4A" w14:textId="3F2E2A69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A7" w14:paraId="7E8795CE" w14:textId="77777777" w:rsidTr="4E953921">
        <w:trPr>
          <w:trHeight w:val="2535"/>
        </w:trPr>
        <w:tc>
          <w:tcPr>
            <w:tcW w:w="3823" w:type="dxa"/>
          </w:tcPr>
          <w:p w14:paraId="49DA4223" w14:textId="221531B2" w:rsidR="007E21A7" w:rsidRDefault="007E21A7" w:rsidP="007E21A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Jiná činnost</w:t>
            </w:r>
          </w:p>
        </w:tc>
        <w:tc>
          <w:tcPr>
            <w:tcW w:w="5239" w:type="dxa"/>
          </w:tcPr>
          <w:p w14:paraId="392A4DC3" w14:textId="242C583B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Komunikační druh:</w:t>
            </w:r>
          </w:p>
          <w:p w14:paraId="71AF4626" w14:textId="584B89A9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Pravidla chování ve školní družině</w:t>
            </w:r>
          </w:p>
          <w:p w14:paraId="2494E139" w14:textId="04EA4DEC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Povídáme si o zážitcích z prázdnin</w:t>
            </w:r>
          </w:p>
          <w:p w14:paraId="55281A58" w14:textId="559EA488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21A7" w14:paraId="5F9CF4DF" w14:textId="77777777" w:rsidTr="4E953921">
        <w:trPr>
          <w:trHeight w:val="1124"/>
        </w:trPr>
        <w:tc>
          <w:tcPr>
            <w:tcW w:w="3823" w:type="dxa"/>
          </w:tcPr>
          <w:p w14:paraId="328AF8FF" w14:textId="0FED1C3F" w:rsidR="007E21A7" w:rsidRDefault="007E21A7" w:rsidP="007E21A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4E9539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Projekty ŠD</w:t>
            </w:r>
          </w:p>
        </w:tc>
        <w:tc>
          <w:tcPr>
            <w:tcW w:w="5239" w:type="dxa"/>
          </w:tcPr>
          <w:p w14:paraId="187F1D8A" w14:textId="4CFECA4F" w:rsidR="007E21A7" w:rsidRDefault="007E21A7" w:rsidP="007E21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E228D" w14:textId="77777777" w:rsidR="005F45EA" w:rsidRPr="005F45EA" w:rsidRDefault="005F45EA">
      <w:pPr>
        <w:rPr>
          <w:b/>
          <w:bCs/>
          <w:sz w:val="32"/>
          <w:szCs w:val="32"/>
        </w:rPr>
      </w:pPr>
    </w:p>
    <w:sectPr w:rsidR="005F45EA" w:rsidRPr="005F45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DA7FE" w14:textId="77777777" w:rsidR="00786B52" w:rsidRDefault="00786B52">
      <w:pPr>
        <w:spacing w:after="0" w:line="240" w:lineRule="auto"/>
      </w:pPr>
      <w:r>
        <w:separator/>
      </w:r>
    </w:p>
  </w:endnote>
  <w:endnote w:type="continuationSeparator" w:id="0">
    <w:p w14:paraId="0342B631" w14:textId="77777777" w:rsidR="00786B52" w:rsidRDefault="00786B52">
      <w:pPr>
        <w:spacing w:after="0" w:line="240" w:lineRule="auto"/>
      </w:pPr>
      <w:r>
        <w:continuationSeparator/>
      </w:r>
    </w:p>
  </w:endnote>
  <w:endnote w:type="continuationNotice" w:id="1">
    <w:p w14:paraId="01CC5C7C" w14:textId="77777777" w:rsidR="00786B52" w:rsidRDefault="00786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396D561" w14:textId="77777777" w:rsidTr="4E953921">
      <w:trPr>
        <w:trHeight w:val="300"/>
      </w:trPr>
      <w:tc>
        <w:tcPr>
          <w:tcW w:w="3020" w:type="dxa"/>
        </w:tcPr>
        <w:p w14:paraId="53531851" w14:textId="1EBEF87D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6876280" w14:textId="41B486C2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35112FE7" w14:textId="0AB23371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7F5D8E18" w14:textId="4831FE9E" w:rsidR="4E953921" w:rsidRDefault="4E953921" w:rsidP="4E9539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EB328" w14:textId="77777777" w:rsidR="00786B52" w:rsidRDefault="00786B52">
      <w:pPr>
        <w:spacing w:after="0" w:line="240" w:lineRule="auto"/>
      </w:pPr>
      <w:r>
        <w:separator/>
      </w:r>
    </w:p>
  </w:footnote>
  <w:footnote w:type="continuationSeparator" w:id="0">
    <w:p w14:paraId="68D6C888" w14:textId="77777777" w:rsidR="00786B52" w:rsidRDefault="00786B52">
      <w:pPr>
        <w:spacing w:after="0" w:line="240" w:lineRule="auto"/>
      </w:pPr>
      <w:r>
        <w:continuationSeparator/>
      </w:r>
    </w:p>
  </w:footnote>
  <w:footnote w:type="continuationNotice" w:id="1">
    <w:p w14:paraId="04C1B9AD" w14:textId="77777777" w:rsidR="00786B52" w:rsidRDefault="00786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953921" w14:paraId="75BFCB2D" w14:textId="77777777" w:rsidTr="4E953921">
      <w:trPr>
        <w:trHeight w:val="300"/>
      </w:trPr>
      <w:tc>
        <w:tcPr>
          <w:tcW w:w="3020" w:type="dxa"/>
        </w:tcPr>
        <w:p w14:paraId="1347B756" w14:textId="0B7D07DB" w:rsidR="4E953921" w:rsidRDefault="4E953921" w:rsidP="4E953921">
          <w:pPr>
            <w:pStyle w:val="Zhlav"/>
            <w:ind w:left="-115"/>
          </w:pPr>
        </w:p>
      </w:tc>
      <w:tc>
        <w:tcPr>
          <w:tcW w:w="3020" w:type="dxa"/>
        </w:tcPr>
        <w:p w14:paraId="134965AB" w14:textId="1827E88C" w:rsidR="4E953921" w:rsidRDefault="4E953921" w:rsidP="4E953921">
          <w:pPr>
            <w:pStyle w:val="Zhlav"/>
            <w:jc w:val="center"/>
          </w:pPr>
        </w:p>
      </w:tc>
      <w:tc>
        <w:tcPr>
          <w:tcW w:w="3020" w:type="dxa"/>
        </w:tcPr>
        <w:p w14:paraId="64A34DCD" w14:textId="13906CDB" w:rsidR="4E953921" w:rsidRDefault="4E953921" w:rsidP="4E953921">
          <w:pPr>
            <w:pStyle w:val="Zhlav"/>
            <w:ind w:right="-115"/>
            <w:jc w:val="right"/>
          </w:pPr>
        </w:p>
      </w:tc>
    </w:tr>
  </w:tbl>
  <w:p w14:paraId="38878123" w14:textId="4BF93394" w:rsidR="4E953921" w:rsidRDefault="4E953921" w:rsidP="4E953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EA"/>
    <w:rsid w:val="00332159"/>
    <w:rsid w:val="00361DC0"/>
    <w:rsid w:val="003F5867"/>
    <w:rsid w:val="00567B7A"/>
    <w:rsid w:val="005F45EA"/>
    <w:rsid w:val="00694101"/>
    <w:rsid w:val="00786B52"/>
    <w:rsid w:val="007E21A7"/>
    <w:rsid w:val="008616DE"/>
    <w:rsid w:val="00A12581"/>
    <w:rsid w:val="00B00099"/>
    <w:rsid w:val="00BB55B7"/>
    <w:rsid w:val="00D2688B"/>
    <w:rsid w:val="00E01CA5"/>
    <w:rsid w:val="00E4251F"/>
    <w:rsid w:val="00E97C7E"/>
    <w:rsid w:val="00EB4FF8"/>
    <w:rsid w:val="00FC3637"/>
    <w:rsid w:val="0BFF7B6C"/>
    <w:rsid w:val="0D6074AC"/>
    <w:rsid w:val="10513235"/>
    <w:rsid w:val="16F33CD6"/>
    <w:rsid w:val="184B9419"/>
    <w:rsid w:val="1A72218A"/>
    <w:rsid w:val="1D47E2DA"/>
    <w:rsid w:val="28DF7607"/>
    <w:rsid w:val="2B804F5B"/>
    <w:rsid w:val="2FC3B736"/>
    <w:rsid w:val="339FC29F"/>
    <w:rsid w:val="35770C60"/>
    <w:rsid w:val="36689303"/>
    <w:rsid w:val="4658F9D0"/>
    <w:rsid w:val="49D35602"/>
    <w:rsid w:val="49D9B25A"/>
    <w:rsid w:val="4B099FCD"/>
    <w:rsid w:val="4D39DE13"/>
    <w:rsid w:val="4E953921"/>
    <w:rsid w:val="51290900"/>
    <w:rsid w:val="53C50C05"/>
    <w:rsid w:val="55FA601F"/>
    <w:rsid w:val="5EE07436"/>
    <w:rsid w:val="5F7A6CF7"/>
    <w:rsid w:val="60C103DA"/>
    <w:rsid w:val="614914D2"/>
    <w:rsid w:val="63760B3E"/>
    <w:rsid w:val="642E3D25"/>
    <w:rsid w:val="65D680A2"/>
    <w:rsid w:val="65DDBAA8"/>
    <w:rsid w:val="684EAE61"/>
    <w:rsid w:val="7D80EFCF"/>
    <w:rsid w:val="7F3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3611"/>
  <w15:chartTrackingRefBased/>
  <w15:docId w15:val="{A91BBD9E-4088-864A-9BB2-A32BB8FB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5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5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5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5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5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5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5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5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5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5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5E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Hrušková</dc:creator>
  <cp:keywords/>
  <dc:description/>
  <cp:lastModifiedBy>Josef Petlička</cp:lastModifiedBy>
  <cp:revision>2</cp:revision>
  <dcterms:created xsi:type="dcterms:W3CDTF">2024-09-13T12:20:00Z</dcterms:created>
  <dcterms:modified xsi:type="dcterms:W3CDTF">2024-09-13T12:20:00Z</dcterms:modified>
</cp:coreProperties>
</file>